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09E" w:rsidRDefault="0084109E" w:rsidP="0084109E">
      <w:pPr>
        <w:pStyle w:val="NormalWeb"/>
        <w:spacing w:before="48" w:beforeAutospacing="0" w:after="0" w:afterAutospacing="0"/>
        <w:jc w:val="both"/>
        <w:rPr>
          <w:rFonts w:ascii="Franklin Gothic Medium" w:eastAsia="+mn-ea" w:hAnsi="Franklin Gothic Medium" w:cs="+mn-cs"/>
          <w:color w:val="000000"/>
          <w:kern w:val="24"/>
          <w:sz w:val="20"/>
          <w:szCs w:val="20"/>
        </w:rPr>
      </w:pPr>
    </w:p>
    <w:p w:rsidR="0084109E" w:rsidRDefault="0084109E" w:rsidP="0084109E">
      <w:pPr>
        <w:pStyle w:val="NormalWeb"/>
        <w:spacing w:before="48" w:beforeAutospacing="0" w:after="0" w:afterAutospacing="0"/>
        <w:jc w:val="both"/>
        <w:rPr>
          <w:rFonts w:ascii="Franklin Gothic Medium" w:eastAsia="+mn-ea" w:hAnsi="Franklin Gothic Medium" w:cs="+mn-cs"/>
          <w:color w:val="000000"/>
          <w:kern w:val="24"/>
          <w:sz w:val="20"/>
          <w:szCs w:val="20"/>
        </w:rPr>
      </w:pPr>
    </w:p>
    <w:p w:rsidR="0084109E" w:rsidRDefault="0084109E" w:rsidP="0084109E">
      <w:pPr>
        <w:pStyle w:val="NormalWeb"/>
        <w:spacing w:before="48" w:beforeAutospacing="0" w:after="0" w:afterAutospacing="0"/>
        <w:jc w:val="center"/>
        <w:rPr>
          <w:rFonts w:ascii="Franklin Gothic Medium" w:eastAsia="+mn-ea" w:hAnsi="Franklin Gothic Medium" w:cs="+mn-cs"/>
          <w:color w:val="000000"/>
          <w:kern w:val="24"/>
          <w:sz w:val="20"/>
          <w:szCs w:val="20"/>
        </w:rPr>
      </w:pPr>
      <w:r w:rsidRPr="0084109E">
        <w:rPr>
          <w:rFonts w:ascii="Franklin Gothic Medium" w:eastAsia="+mn-ea" w:hAnsi="Franklin Gothic Medium" w:cs="+mn-cs"/>
          <w:color w:val="000000"/>
          <w:kern w:val="24"/>
          <w:sz w:val="72"/>
          <w:szCs w:val="72"/>
        </w:rPr>
        <w:t>Fair Processing Notice</w:t>
      </w:r>
    </w:p>
    <w:p w:rsidR="0084109E" w:rsidRPr="003427BE" w:rsidRDefault="003427BE" w:rsidP="003427BE">
      <w:pPr>
        <w:pStyle w:val="NormalWeb"/>
        <w:spacing w:before="48" w:beforeAutospacing="0" w:after="0" w:afterAutospacing="0"/>
        <w:jc w:val="center"/>
        <w:rPr>
          <w:rFonts w:ascii="Franklin Gothic Medium" w:eastAsia="+mn-ea" w:hAnsi="Franklin Gothic Medium" w:cs="+mn-cs"/>
          <w:b/>
          <w:color w:val="000000"/>
          <w:kern w:val="24"/>
          <w:sz w:val="20"/>
          <w:szCs w:val="20"/>
        </w:rPr>
      </w:pPr>
      <w:r w:rsidRPr="003427BE">
        <w:rPr>
          <w:rFonts w:ascii="Franklin Gothic Medium" w:eastAsia="+mn-ea" w:hAnsi="Franklin Gothic Medium" w:cs="+mn-cs"/>
          <w:b/>
          <w:color w:val="000000"/>
          <w:kern w:val="24"/>
          <w:sz w:val="20"/>
          <w:szCs w:val="20"/>
        </w:rPr>
        <w:t>HOW DO WE MAINTAIN THE CONFIDENTIALITY OF YOUR RECORDS?</w:t>
      </w:r>
    </w:p>
    <w:p w:rsidR="0084109E" w:rsidRPr="0084109E" w:rsidRDefault="0084109E" w:rsidP="0084109E">
      <w:pPr>
        <w:pStyle w:val="NormalWeb"/>
        <w:spacing w:before="48" w:beforeAutospacing="0" w:after="0" w:afterAutospacing="0"/>
        <w:jc w:val="both"/>
      </w:pPr>
      <w:r w:rsidRPr="0084109E">
        <w:rPr>
          <w:rFonts w:ascii="Franklin Gothic Medium" w:eastAsia="+mn-ea" w:hAnsi="Franklin Gothic Medium" w:cs="+mn-cs"/>
          <w:color w:val="000000"/>
          <w:kern w:val="24"/>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member of staff who works for an NHS organisation has a legal obligation to keep information about you confidential. Anyone who receives information from an NHS organisation has a legal duty to keep it confidential. </w:t>
      </w:r>
    </w:p>
    <w:p w:rsidR="0084109E" w:rsidRPr="0084109E" w:rsidRDefault="0084109E" w:rsidP="0084109E">
      <w:pPr>
        <w:pStyle w:val="NormalWeb"/>
        <w:spacing w:before="38" w:beforeAutospacing="0" w:after="0" w:afterAutospacing="0"/>
        <w:jc w:val="both"/>
      </w:pPr>
      <w:r w:rsidRPr="0084109E">
        <w:rPr>
          <w:rFonts w:ascii="Franklin Gothic Medium" w:eastAsia="+mn-ea" w:hAnsi="Franklin Gothic Medium" w:cs="+mn-cs"/>
          <w:color w:val="000000"/>
          <w:kern w:val="24"/>
        </w:rPr>
        <w:t xml:space="preserve">  </w:t>
      </w:r>
    </w:p>
    <w:p w:rsidR="0084109E" w:rsidRPr="0084109E" w:rsidRDefault="0084109E" w:rsidP="0084109E">
      <w:pPr>
        <w:pStyle w:val="NormalWeb"/>
        <w:spacing w:before="48" w:beforeAutospacing="0" w:after="0" w:afterAutospacing="0"/>
        <w:jc w:val="both"/>
      </w:pPr>
      <w:r w:rsidRPr="0084109E">
        <w:rPr>
          <w:rFonts w:ascii="Franklin Gothic Medium" w:eastAsia="+mn-ea" w:hAnsi="Franklin Gothic Medium" w:cs="+mn-cs"/>
          <w:color w:val="000000"/>
          <w:kern w:val="24"/>
        </w:rPr>
        <w:t xml:space="preserve">We maintain our duty of confidentiality to you at all times. We will only ever use or pass on information about you if others involved in your care have a genuine need for it. We will not disclose your information to any third party without your permission unless there are exceptional circumstances (i.e. life or death situations), or where the law requires information to be passed on. </w:t>
      </w:r>
    </w:p>
    <w:p w:rsidR="0084109E" w:rsidRPr="0084109E" w:rsidRDefault="0084109E" w:rsidP="0084109E">
      <w:pPr>
        <w:pStyle w:val="NormalWeb"/>
        <w:spacing w:before="38" w:beforeAutospacing="0" w:after="0" w:afterAutospacing="0"/>
        <w:jc w:val="both"/>
      </w:pPr>
      <w:r w:rsidRPr="0084109E">
        <w:rPr>
          <w:rFonts w:ascii="Franklin Gothic Medium" w:eastAsia="+mn-ea" w:hAnsi="Franklin Gothic Medium" w:cs="+mn-cs"/>
          <w:color w:val="000000"/>
          <w:kern w:val="24"/>
        </w:rPr>
        <w:t xml:space="preserve">  </w:t>
      </w:r>
    </w:p>
    <w:p w:rsidR="0084109E" w:rsidRDefault="0084109E" w:rsidP="0084109E">
      <w:pPr>
        <w:pStyle w:val="NormalWeb"/>
        <w:spacing w:before="48" w:beforeAutospacing="0" w:after="0" w:afterAutospacing="0"/>
        <w:jc w:val="both"/>
        <w:rPr>
          <w:rFonts w:ascii="Franklin Gothic Medium" w:eastAsia="+mn-ea" w:hAnsi="Franklin Gothic Medium" w:cs="+mn-cs"/>
          <w:color w:val="000000"/>
          <w:kern w:val="24"/>
        </w:rPr>
      </w:pPr>
      <w:r w:rsidRPr="0084109E">
        <w:rPr>
          <w:rFonts w:ascii="Franklin Gothic Medium" w:eastAsia="+mn-ea" w:hAnsi="Franklin Gothic Medium" w:cs="+mn-cs"/>
          <w:color w:val="000000"/>
          <w:kern w:val="24"/>
        </w:rPr>
        <w:t xml:space="preserve">Who are our partner organisations? We may also have to share your information, subject to strict agreements on how it will be used, with the following organisations; </w:t>
      </w:r>
    </w:p>
    <w:p w:rsidR="003427BE" w:rsidRPr="003427BE" w:rsidRDefault="003427BE" w:rsidP="009F08C7">
      <w:pPr>
        <w:pStyle w:val="NormalWeb"/>
        <w:spacing w:before="48" w:beforeAutospacing="0" w:after="0" w:afterAutospacing="0"/>
        <w:rPr>
          <w:rFonts w:ascii="Franklin Gothic Medium" w:hAnsi="Franklin Gothic Medium"/>
        </w:rPr>
      </w:pPr>
      <w:r w:rsidRPr="003427BE">
        <w:rPr>
          <w:rFonts w:ascii="Franklin Gothic Medium" w:hAnsi="Franklin Gothic Medium"/>
        </w:rPr>
        <w:t>NHS Trusts            Social Care Services</w:t>
      </w:r>
    </w:p>
    <w:p w:rsidR="003427BE" w:rsidRPr="003427BE" w:rsidRDefault="003427BE" w:rsidP="003427BE">
      <w:pPr>
        <w:pStyle w:val="NormalWeb"/>
        <w:spacing w:before="48" w:beforeAutospacing="0" w:after="0" w:afterAutospacing="0"/>
        <w:rPr>
          <w:rFonts w:ascii="Franklin Gothic Medium" w:hAnsi="Franklin Gothic Medium"/>
        </w:rPr>
      </w:pPr>
      <w:r w:rsidRPr="003427BE">
        <w:rPr>
          <w:rFonts w:ascii="Franklin Gothic Medium" w:hAnsi="Franklin Gothic Medium"/>
        </w:rPr>
        <w:t xml:space="preserve">                                                                            Specialist Trusts             Local Authorities</w:t>
      </w:r>
    </w:p>
    <w:p w:rsidR="003427BE" w:rsidRPr="003427BE" w:rsidRDefault="003427BE" w:rsidP="003427BE">
      <w:pPr>
        <w:pStyle w:val="NormalWeb"/>
        <w:spacing w:before="48" w:beforeAutospacing="0" w:after="0" w:afterAutospacing="0"/>
        <w:rPr>
          <w:rFonts w:ascii="Franklin Gothic Medium" w:hAnsi="Franklin Gothic Medium"/>
        </w:rPr>
      </w:pPr>
      <w:r w:rsidRPr="003427BE">
        <w:rPr>
          <w:rFonts w:ascii="Franklin Gothic Medium" w:hAnsi="Franklin Gothic Medium"/>
        </w:rPr>
        <w:t xml:space="preserve">       Independent Contractors </w:t>
      </w:r>
      <w:proofErr w:type="spellStart"/>
      <w:r w:rsidRPr="003427BE">
        <w:rPr>
          <w:rFonts w:ascii="Franklin Gothic Medium" w:hAnsi="Franklin Gothic Medium"/>
        </w:rPr>
        <w:t>eg</w:t>
      </w:r>
      <w:proofErr w:type="spellEnd"/>
      <w:r w:rsidRPr="003427BE">
        <w:rPr>
          <w:rFonts w:ascii="Franklin Gothic Medium" w:hAnsi="Franklin Gothic Medium"/>
        </w:rPr>
        <w:t>, Dentist, Optician, Pharmacy              Education Services</w:t>
      </w:r>
    </w:p>
    <w:p w:rsidR="003427BE" w:rsidRPr="003427BE" w:rsidRDefault="003427BE" w:rsidP="003427BE">
      <w:pPr>
        <w:pStyle w:val="NormalWeb"/>
        <w:spacing w:before="48" w:beforeAutospacing="0" w:after="0" w:afterAutospacing="0"/>
        <w:rPr>
          <w:rFonts w:ascii="Franklin Gothic Medium" w:hAnsi="Franklin Gothic Medium"/>
        </w:rPr>
      </w:pPr>
      <w:r w:rsidRPr="003427BE">
        <w:rPr>
          <w:rFonts w:ascii="Franklin Gothic Medium" w:hAnsi="Franklin Gothic Medium"/>
        </w:rPr>
        <w:t xml:space="preserve">                                                               Private Sector Providers            </w:t>
      </w:r>
      <w:bookmarkStart w:id="0" w:name="_GoBack"/>
      <w:bookmarkEnd w:id="0"/>
      <w:r w:rsidRPr="003427BE">
        <w:rPr>
          <w:rFonts w:ascii="Franklin Gothic Medium" w:hAnsi="Franklin Gothic Medium"/>
        </w:rPr>
        <w:t>Fire, Ambulance and Police</w:t>
      </w:r>
    </w:p>
    <w:p w:rsidR="003427BE" w:rsidRPr="003427BE" w:rsidRDefault="003427BE" w:rsidP="003427BE">
      <w:pPr>
        <w:pStyle w:val="NormalWeb"/>
        <w:spacing w:before="48" w:beforeAutospacing="0" w:after="0" w:afterAutospacing="0"/>
        <w:rPr>
          <w:rFonts w:ascii="Franklin Gothic Medium" w:hAnsi="Franklin Gothic Medium"/>
        </w:rPr>
      </w:pPr>
      <w:r w:rsidRPr="003427BE">
        <w:rPr>
          <w:rFonts w:ascii="Franklin Gothic Medium" w:hAnsi="Franklin Gothic Medium"/>
        </w:rPr>
        <w:t xml:space="preserve"> Voluntary Sector Providers              Clinical Commissioning Groups</w:t>
      </w:r>
    </w:p>
    <w:p w:rsidR="0084109E" w:rsidRPr="0084109E" w:rsidRDefault="0084109E" w:rsidP="0084109E">
      <w:pPr>
        <w:pStyle w:val="NormalWeb"/>
        <w:spacing w:before="48" w:beforeAutospacing="0" w:after="0" w:afterAutospacing="0"/>
        <w:jc w:val="both"/>
      </w:pPr>
      <w:r w:rsidRPr="0084109E">
        <w:rPr>
          <w:rFonts w:ascii="Franklin Gothic Medium" w:eastAsia="+mn-ea" w:hAnsi="Franklin Gothic Medium" w:cs="+mn-cs"/>
          <w:b/>
          <w:bCs/>
          <w:color w:val="000000"/>
          <w:kern w:val="24"/>
        </w:rPr>
        <w:t xml:space="preserve">  </w:t>
      </w:r>
    </w:p>
    <w:p w:rsidR="0084109E" w:rsidRPr="0084109E" w:rsidRDefault="0084109E" w:rsidP="0084109E">
      <w:pPr>
        <w:pStyle w:val="NormalWeb"/>
        <w:spacing w:before="48" w:beforeAutospacing="0" w:after="0" w:afterAutospacing="0"/>
        <w:jc w:val="center"/>
      </w:pPr>
      <w:r w:rsidRPr="0084109E">
        <w:rPr>
          <w:rFonts w:ascii="Franklin Gothic Medium" w:eastAsia="+mn-ea" w:hAnsi="Franklin Gothic Medium" w:cs="+mn-cs"/>
          <w:b/>
          <w:bCs/>
          <w:color w:val="000000"/>
          <w:kern w:val="24"/>
        </w:rPr>
        <w:t xml:space="preserve">Access to personal information </w:t>
      </w:r>
    </w:p>
    <w:p w:rsidR="0084109E" w:rsidRPr="0084109E" w:rsidRDefault="0084109E" w:rsidP="0084109E">
      <w:pPr>
        <w:pStyle w:val="NormalWeb"/>
        <w:spacing w:before="48" w:beforeAutospacing="0" w:after="0" w:afterAutospacing="0"/>
        <w:jc w:val="both"/>
      </w:pPr>
      <w:r w:rsidRPr="0084109E">
        <w:rPr>
          <w:rFonts w:ascii="Franklin Gothic Medium" w:eastAsia="+mn-ea" w:hAnsi="Franklin Gothic Medium" w:cs="+mn-cs"/>
          <w:color w:val="000000"/>
          <w:kern w:val="24"/>
        </w:rPr>
        <w:t xml:space="preserve">You have a right under the General Data Protection Regulations 2018 to access/view what information the Practice holds about you, and to have it amended or removed should it be inaccurate. This is known as ‘the right of subject </w:t>
      </w:r>
      <w:proofErr w:type="gramStart"/>
      <w:r w:rsidRPr="0084109E">
        <w:rPr>
          <w:rFonts w:ascii="Franklin Gothic Medium" w:eastAsia="+mn-ea" w:hAnsi="Franklin Gothic Medium" w:cs="+mn-cs"/>
          <w:color w:val="000000"/>
          <w:kern w:val="24"/>
        </w:rPr>
        <w:t>access’</w:t>
      </w:r>
      <w:proofErr w:type="gramEnd"/>
      <w:r w:rsidRPr="0084109E">
        <w:rPr>
          <w:rFonts w:ascii="Franklin Gothic Medium" w:eastAsia="+mn-ea" w:hAnsi="Franklin Gothic Medium" w:cs="+mn-cs"/>
          <w:color w:val="000000"/>
          <w:kern w:val="24"/>
        </w:rPr>
        <w:t xml:space="preserve">. If we do hold information about you we will: </w:t>
      </w:r>
    </w:p>
    <w:p w:rsidR="0084109E" w:rsidRPr="0084109E" w:rsidRDefault="0084109E" w:rsidP="0084109E">
      <w:pPr>
        <w:pStyle w:val="NormalWeb"/>
        <w:spacing w:before="48" w:beforeAutospacing="0" w:after="0" w:afterAutospacing="0"/>
        <w:jc w:val="center"/>
      </w:pPr>
      <w:proofErr w:type="gramStart"/>
      <w:r w:rsidRPr="0084109E">
        <w:rPr>
          <w:rFonts w:ascii="Franklin Gothic Medium" w:eastAsia="+mn-ea" w:hAnsi="Franklin Gothic Medium" w:cs="+mn-cs"/>
          <w:color w:val="000000"/>
          <w:kern w:val="24"/>
        </w:rPr>
        <w:t>give</w:t>
      </w:r>
      <w:proofErr w:type="gramEnd"/>
      <w:r w:rsidRPr="0084109E">
        <w:rPr>
          <w:rFonts w:ascii="Franklin Gothic Medium" w:eastAsia="+mn-ea" w:hAnsi="Franklin Gothic Medium" w:cs="+mn-cs"/>
          <w:color w:val="000000"/>
          <w:kern w:val="24"/>
        </w:rPr>
        <w:t xml:space="preserve"> you a description of it; </w:t>
      </w:r>
    </w:p>
    <w:p w:rsidR="0084109E" w:rsidRPr="0084109E" w:rsidRDefault="0084109E" w:rsidP="0084109E">
      <w:pPr>
        <w:pStyle w:val="NormalWeb"/>
        <w:spacing w:before="48" w:beforeAutospacing="0" w:after="0" w:afterAutospacing="0"/>
        <w:jc w:val="center"/>
      </w:pPr>
      <w:proofErr w:type="gramStart"/>
      <w:r w:rsidRPr="0084109E">
        <w:rPr>
          <w:rFonts w:ascii="Franklin Gothic Medium" w:eastAsia="+mn-ea" w:hAnsi="Franklin Gothic Medium" w:cs="+mn-cs"/>
          <w:color w:val="000000"/>
          <w:kern w:val="24"/>
        </w:rPr>
        <w:t>tell</w:t>
      </w:r>
      <w:proofErr w:type="gramEnd"/>
      <w:r w:rsidRPr="0084109E">
        <w:rPr>
          <w:rFonts w:ascii="Franklin Gothic Medium" w:eastAsia="+mn-ea" w:hAnsi="Franklin Gothic Medium" w:cs="+mn-cs"/>
          <w:color w:val="000000"/>
          <w:kern w:val="24"/>
        </w:rPr>
        <w:t xml:space="preserve"> you why we are holding it; </w:t>
      </w:r>
    </w:p>
    <w:p w:rsidR="0084109E" w:rsidRPr="0084109E" w:rsidRDefault="0084109E" w:rsidP="0084109E">
      <w:pPr>
        <w:pStyle w:val="NormalWeb"/>
        <w:spacing w:before="48" w:beforeAutospacing="0" w:after="0" w:afterAutospacing="0"/>
        <w:jc w:val="center"/>
      </w:pPr>
      <w:proofErr w:type="gramStart"/>
      <w:r w:rsidRPr="0084109E">
        <w:rPr>
          <w:rFonts w:ascii="Franklin Gothic Medium" w:eastAsia="+mn-ea" w:hAnsi="Franklin Gothic Medium" w:cs="+mn-cs"/>
          <w:color w:val="000000"/>
          <w:kern w:val="24"/>
        </w:rPr>
        <w:t>tell</w:t>
      </w:r>
      <w:proofErr w:type="gramEnd"/>
      <w:r w:rsidRPr="0084109E">
        <w:rPr>
          <w:rFonts w:ascii="Franklin Gothic Medium" w:eastAsia="+mn-ea" w:hAnsi="Franklin Gothic Medium" w:cs="+mn-cs"/>
          <w:color w:val="000000"/>
          <w:kern w:val="24"/>
        </w:rPr>
        <w:t xml:space="preserve"> you who it could be disclosed to; and </w:t>
      </w:r>
    </w:p>
    <w:p w:rsidR="0084109E" w:rsidRPr="0084109E" w:rsidRDefault="0084109E" w:rsidP="0084109E">
      <w:pPr>
        <w:pStyle w:val="NormalWeb"/>
        <w:spacing w:before="48" w:beforeAutospacing="0" w:after="0" w:afterAutospacing="0"/>
        <w:jc w:val="center"/>
      </w:pPr>
      <w:proofErr w:type="gramStart"/>
      <w:r w:rsidRPr="0084109E">
        <w:rPr>
          <w:rFonts w:ascii="Franklin Gothic Medium" w:eastAsia="+mn-ea" w:hAnsi="Franklin Gothic Medium" w:cs="+mn-cs"/>
          <w:color w:val="000000"/>
          <w:kern w:val="24"/>
        </w:rPr>
        <w:t>let</w:t>
      </w:r>
      <w:proofErr w:type="gramEnd"/>
      <w:r w:rsidRPr="0084109E">
        <w:rPr>
          <w:rFonts w:ascii="Franklin Gothic Medium" w:eastAsia="+mn-ea" w:hAnsi="Franklin Gothic Medium" w:cs="+mn-cs"/>
          <w:color w:val="000000"/>
          <w:kern w:val="24"/>
        </w:rPr>
        <w:t xml:space="preserve"> you have a copy of the information in an intelligible form</w:t>
      </w:r>
    </w:p>
    <w:p w:rsidR="0084109E" w:rsidRPr="0084109E" w:rsidRDefault="0084109E" w:rsidP="0084109E">
      <w:pPr>
        <w:pStyle w:val="NormalWeb"/>
        <w:spacing w:before="38" w:beforeAutospacing="0" w:after="0" w:afterAutospacing="0"/>
        <w:jc w:val="both"/>
      </w:pPr>
      <w:r w:rsidRPr="0084109E">
        <w:rPr>
          <w:rFonts w:ascii="Franklin Gothic Medium" w:eastAsia="+mn-ea" w:hAnsi="Franklin Gothic Medium" w:cs="+mn-cs"/>
          <w:color w:val="000000"/>
          <w:kern w:val="24"/>
        </w:rPr>
        <w:t xml:space="preserve">  </w:t>
      </w:r>
    </w:p>
    <w:p w:rsidR="0084109E" w:rsidRPr="0084109E" w:rsidRDefault="0084109E" w:rsidP="0084109E">
      <w:pPr>
        <w:pStyle w:val="NormalWeb"/>
        <w:spacing w:before="48" w:beforeAutospacing="0" w:after="0" w:afterAutospacing="0"/>
        <w:jc w:val="both"/>
      </w:pPr>
      <w:r w:rsidRPr="0084109E">
        <w:rPr>
          <w:rFonts w:ascii="Franklin Gothic Medium" w:eastAsia="+mn-ea" w:hAnsi="Franklin Gothic Medium" w:cs="+mn-cs"/>
          <w:color w:val="000000"/>
          <w:kern w:val="24"/>
        </w:rPr>
        <w:t>If you would like to make a ‘subject access request’ please contact the Practice Manager in writing. If you would like further information about how we use your information, or if you do not want us to use your information in this way, please contact the Practice Manager</w:t>
      </w:r>
      <w:r w:rsidRPr="0084109E">
        <w:rPr>
          <w:rFonts w:ascii="Franklin Gothic Medium" w:eastAsia="+mn-ea" w:hAnsi="Franklin Gothic Medium" w:cs="+mn-cs"/>
          <w:color w:val="FFFFFF"/>
          <w:kern w:val="24"/>
        </w:rPr>
        <w:t xml:space="preserve">. </w:t>
      </w:r>
    </w:p>
    <w:p w:rsidR="001C7646" w:rsidRPr="0084109E" w:rsidRDefault="001C7646">
      <w:pPr>
        <w:rPr>
          <w:sz w:val="24"/>
          <w:szCs w:val="24"/>
        </w:rPr>
      </w:pPr>
    </w:p>
    <w:sectPr w:rsidR="001C7646" w:rsidRPr="0084109E" w:rsidSect="009F08C7">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4109E"/>
    <w:rsid w:val="001C7646"/>
    <w:rsid w:val="003427BE"/>
    <w:rsid w:val="00724D19"/>
    <w:rsid w:val="0084109E"/>
    <w:rsid w:val="009F08C7"/>
    <w:rsid w:val="00AD30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0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09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2975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Elkin</dc:creator>
  <cp:lastModifiedBy>Stephen Leeves</cp:lastModifiedBy>
  <cp:revision>2</cp:revision>
  <cp:lastPrinted>2018-05-04T10:15:00Z</cp:lastPrinted>
  <dcterms:created xsi:type="dcterms:W3CDTF">2024-01-26T10:13:00Z</dcterms:created>
  <dcterms:modified xsi:type="dcterms:W3CDTF">2024-01-26T10:13:00Z</dcterms:modified>
</cp:coreProperties>
</file>